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7F" w:rsidRDefault="00E46D7F" w:rsidP="005C42F1">
      <w:pPr>
        <w:spacing w:after="0"/>
        <w:jc w:val="center"/>
        <w:rPr>
          <w:b/>
        </w:rPr>
      </w:pPr>
      <w:r>
        <w:rPr>
          <w:b/>
        </w:rPr>
        <w:t xml:space="preserve">A NAPOLI, LUNEDÌ 25 NOVEMBRE, DALLE ORE 17.30 ALLE 22.30, </w:t>
      </w:r>
    </w:p>
    <w:p w:rsidR="004B6476" w:rsidRDefault="00E46D7F" w:rsidP="005C42F1">
      <w:pPr>
        <w:spacing w:after="0"/>
        <w:jc w:val="center"/>
        <w:rPr>
          <w:b/>
        </w:rPr>
      </w:pPr>
      <w:r>
        <w:rPr>
          <w:b/>
        </w:rPr>
        <w:t>PRESSO L’HOTEL EXCELSIOR (VIA PARTENOPE, 48)</w:t>
      </w:r>
    </w:p>
    <w:p w:rsidR="0007738B" w:rsidRPr="0007738B" w:rsidRDefault="0007738B" w:rsidP="0007738B">
      <w:pPr>
        <w:jc w:val="center"/>
        <w:rPr>
          <w:b/>
        </w:rPr>
      </w:pPr>
    </w:p>
    <w:p w:rsidR="004B6476" w:rsidRPr="00C84F7E" w:rsidRDefault="005C42F1" w:rsidP="00C84F7E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ANTEPRIMA VITIGNOITALIA 2020</w:t>
      </w:r>
      <w:r w:rsidR="004B6476" w:rsidRPr="00350D62">
        <w:rPr>
          <w:b/>
          <w:color w:val="FF0000"/>
          <w:sz w:val="28"/>
          <w:szCs w:val="28"/>
        </w:rPr>
        <w:t xml:space="preserve">: </w:t>
      </w:r>
    </w:p>
    <w:p w:rsidR="00E46D7F" w:rsidRDefault="0091092D" w:rsidP="0007738B">
      <w:pPr>
        <w:spacing w:after="0"/>
        <w:jc w:val="center"/>
        <w:rPr>
          <w:b/>
          <w:color w:val="FF0000"/>
          <w:sz w:val="28"/>
          <w:szCs w:val="28"/>
        </w:rPr>
      </w:pPr>
      <w:r w:rsidRPr="0091092D">
        <w:rPr>
          <w:b/>
          <w:color w:val="FF0000"/>
          <w:sz w:val="28"/>
          <w:szCs w:val="28"/>
        </w:rPr>
        <w:t xml:space="preserve">CIRCA </w:t>
      </w:r>
      <w:r w:rsidR="003F2FF1" w:rsidRPr="0091092D">
        <w:rPr>
          <w:b/>
          <w:color w:val="FF0000"/>
          <w:sz w:val="28"/>
          <w:szCs w:val="28"/>
        </w:rPr>
        <w:t>100</w:t>
      </w:r>
      <w:r w:rsidR="00442BED" w:rsidRPr="0091092D">
        <w:rPr>
          <w:b/>
          <w:color w:val="FF0000"/>
          <w:sz w:val="28"/>
          <w:szCs w:val="28"/>
        </w:rPr>
        <w:t xml:space="preserve"> AZIENDE E</w:t>
      </w:r>
      <w:r w:rsidR="00442BED">
        <w:rPr>
          <w:b/>
          <w:color w:val="FF0000"/>
          <w:sz w:val="28"/>
          <w:szCs w:val="28"/>
        </w:rPr>
        <w:t xml:space="preserve"> 500 ETICHETTE </w:t>
      </w:r>
    </w:p>
    <w:p w:rsidR="00233EA1" w:rsidRDefault="00E46D7F" w:rsidP="0007738B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PER UNA IMPERDIBILE DEGUSTAZIONE D’AUTUNNO</w:t>
      </w:r>
    </w:p>
    <w:p w:rsidR="00FA71BD" w:rsidRDefault="00FA71BD" w:rsidP="00FA71BD">
      <w:pPr>
        <w:spacing w:after="0"/>
        <w:rPr>
          <w:b/>
          <w:color w:val="FF0000"/>
          <w:sz w:val="28"/>
          <w:szCs w:val="28"/>
        </w:rPr>
      </w:pPr>
    </w:p>
    <w:p w:rsidR="00E46D7F" w:rsidRPr="008B4002" w:rsidRDefault="00E46D7F" w:rsidP="00E46D7F">
      <w:pPr>
        <w:spacing w:after="0"/>
        <w:jc w:val="center"/>
        <w:rPr>
          <w:b/>
          <w:sz w:val="24"/>
          <w:szCs w:val="24"/>
        </w:rPr>
      </w:pPr>
      <w:r w:rsidRPr="008B4002">
        <w:rPr>
          <w:b/>
          <w:sz w:val="24"/>
          <w:szCs w:val="24"/>
        </w:rPr>
        <w:t xml:space="preserve">GIUSEPPE PALMIERI, MAÎTRE E SOMMELIER DELL’OSTERIA FRANCESCANA, </w:t>
      </w:r>
    </w:p>
    <w:p w:rsidR="005A6B3D" w:rsidRPr="008B4002" w:rsidRDefault="00E46D7F" w:rsidP="00E46D7F">
      <w:pPr>
        <w:spacing w:after="0"/>
        <w:jc w:val="center"/>
        <w:rPr>
          <w:b/>
          <w:sz w:val="24"/>
          <w:szCs w:val="24"/>
        </w:rPr>
      </w:pPr>
      <w:r w:rsidRPr="008B4002">
        <w:rPr>
          <w:b/>
          <w:sz w:val="24"/>
          <w:szCs w:val="24"/>
        </w:rPr>
        <w:t>NOMINATO AMBASCIATORE ANNUALE DELLA KERMESSE</w:t>
      </w:r>
    </w:p>
    <w:p w:rsidR="00F35CDB" w:rsidRDefault="00F35CDB" w:rsidP="004B6476">
      <w:pPr>
        <w:jc w:val="both"/>
        <w:rPr>
          <w:sz w:val="24"/>
          <w:szCs w:val="24"/>
        </w:rPr>
      </w:pPr>
    </w:p>
    <w:p w:rsidR="005C42F1" w:rsidRDefault="005C42F1" w:rsidP="005C42F1">
      <w:pPr>
        <w:jc w:val="both"/>
      </w:pPr>
    </w:p>
    <w:p w:rsidR="00D7399E" w:rsidRPr="008B4002" w:rsidRDefault="0095432F" w:rsidP="00D7399E">
      <w:pPr>
        <w:jc w:val="both"/>
        <w:rPr>
          <w:sz w:val="24"/>
          <w:szCs w:val="24"/>
        </w:rPr>
      </w:pPr>
      <w:r w:rsidRPr="008B4002">
        <w:rPr>
          <w:sz w:val="24"/>
          <w:szCs w:val="24"/>
        </w:rPr>
        <w:t xml:space="preserve">Una grande degustazione con </w:t>
      </w:r>
      <w:r w:rsidR="003F2FF1" w:rsidRPr="0091092D">
        <w:rPr>
          <w:sz w:val="24"/>
          <w:szCs w:val="24"/>
        </w:rPr>
        <w:t>circa</w:t>
      </w:r>
      <w:r w:rsidR="00DC54B8">
        <w:rPr>
          <w:sz w:val="24"/>
          <w:szCs w:val="24"/>
        </w:rPr>
        <w:t xml:space="preserve"> </w:t>
      </w:r>
      <w:r w:rsidR="003F2FF1" w:rsidRPr="0091092D">
        <w:rPr>
          <w:b/>
          <w:sz w:val="24"/>
          <w:szCs w:val="24"/>
        </w:rPr>
        <w:t>10</w:t>
      </w:r>
      <w:r w:rsidRPr="0091092D">
        <w:rPr>
          <w:b/>
          <w:sz w:val="24"/>
          <w:szCs w:val="24"/>
        </w:rPr>
        <w:t>0 aziende</w:t>
      </w:r>
      <w:r w:rsidRPr="008B4002">
        <w:rPr>
          <w:sz w:val="24"/>
          <w:szCs w:val="24"/>
        </w:rPr>
        <w:t xml:space="preserve"> provenienti da tutta la Penisola, per </w:t>
      </w:r>
      <w:r w:rsidR="0091092D">
        <w:rPr>
          <w:sz w:val="24"/>
          <w:szCs w:val="24"/>
        </w:rPr>
        <w:t>oltre</w:t>
      </w:r>
      <w:r w:rsidR="00516074">
        <w:rPr>
          <w:sz w:val="24"/>
          <w:szCs w:val="24"/>
        </w:rPr>
        <w:t xml:space="preserve"> </w:t>
      </w:r>
      <w:bookmarkStart w:id="0" w:name="_GoBack"/>
      <w:bookmarkEnd w:id="0"/>
      <w:r w:rsidRPr="008B4002">
        <w:rPr>
          <w:b/>
          <w:sz w:val="24"/>
          <w:szCs w:val="24"/>
        </w:rPr>
        <w:t>500 etichette</w:t>
      </w:r>
      <w:r w:rsidRPr="008B4002">
        <w:rPr>
          <w:sz w:val="24"/>
          <w:szCs w:val="24"/>
        </w:rPr>
        <w:t xml:space="preserve"> disponibili nei banchi d’assaggio</w:t>
      </w:r>
      <w:r w:rsidR="002D7DF3">
        <w:rPr>
          <w:sz w:val="24"/>
          <w:szCs w:val="24"/>
        </w:rPr>
        <w:t>. Questi i</w:t>
      </w:r>
      <w:r w:rsidRPr="008B4002">
        <w:rPr>
          <w:sz w:val="24"/>
          <w:szCs w:val="24"/>
        </w:rPr>
        <w:t xml:space="preserve"> numeri di </w:t>
      </w:r>
      <w:r w:rsidRPr="008B4002">
        <w:rPr>
          <w:b/>
          <w:sz w:val="24"/>
          <w:szCs w:val="24"/>
        </w:rPr>
        <w:t>Anteprima VitignoItalia 2020</w:t>
      </w:r>
      <w:r w:rsidRPr="008B4002">
        <w:rPr>
          <w:sz w:val="24"/>
          <w:szCs w:val="24"/>
        </w:rPr>
        <w:t>, in scena a</w:t>
      </w:r>
      <w:r w:rsidRPr="008B4002">
        <w:rPr>
          <w:b/>
          <w:sz w:val="24"/>
          <w:szCs w:val="24"/>
        </w:rPr>
        <w:t xml:space="preserve"> Napoli lunedì 25 novembre 2019</w:t>
      </w:r>
      <w:r w:rsidRPr="008B4002">
        <w:rPr>
          <w:sz w:val="24"/>
          <w:szCs w:val="24"/>
        </w:rPr>
        <w:t xml:space="preserve">, </w:t>
      </w:r>
      <w:r w:rsidR="00C312A2" w:rsidRPr="008B4002">
        <w:rPr>
          <w:sz w:val="24"/>
          <w:szCs w:val="24"/>
        </w:rPr>
        <w:t>a partire dalle ore 17</w:t>
      </w:r>
      <w:r w:rsidRPr="008B4002">
        <w:rPr>
          <w:sz w:val="24"/>
          <w:szCs w:val="24"/>
        </w:rPr>
        <w:t>.30</w:t>
      </w:r>
      <w:r w:rsidR="00C312A2" w:rsidRPr="008B4002">
        <w:rPr>
          <w:sz w:val="24"/>
          <w:szCs w:val="24"/>
        </w:rPr>
        <w:t xml:space="preserve"> (e fino alle 22.30)</w:t>
      </w:r>
      <w:r w:rsidRPr="008B4002">
        <w:rPr>
          <w:sz w:val="24"/>
          <w:szCs w:val="24"/>
        </w:rPr>
        <w:t>, presso le splendide sale dell’</w:t>
      </w:r>
      <w:r w:rsidRPr="008B4002">
        <w:rPr>
          <w:b/>
          <w:sz w:val="24"/>
          <w:szCs w:val="24"/>
        </w:rPr>
        <w:t xml:space="preserve">Hotel </w:t>
      </w:r>
      <w:proofErr w:type="spellStart"/>
      <w:r w:rsidRPr="008B4002">
        <w:rPr>
          <w:b/>
          <w:sz w:val="24"/>
          <w:szCs w:val="24"/>
        </w:rPr>
        <w:t>Excelsior</w:t>
      </w:r>
      <w:proofErr w:type="spellEnd"/>
      <w:r w:rsidR="00691C67">
        <w:rPr>
          <w:b/>
          <w:sz w:val="24"/>
          <w:szCs w:val="24"/>
        </w:rPr>
        <w:t xml:space="preserve"> </w:t>
      </w:r>
      <w:r w:rsidRPr="008B4002">
        <w:rPr>
          <w:sz w:val="24"/>
          <w:szCs w:val="24"/>
        </w:rPr>
        <w:t xml:space="preserve">(via </w:t>
      </w:r>
      <w:proofErr w:type="spellStart"/>
      <w:r w:rsidRPr="008B4002">
        <w:rPr>
          <w:sz w:val="24"/>
          <w:szCs w:val="24"/>
        </w:rPr>
        <w:t>Partenope</w:t>
      </w:r>
      <w:proofErr w:type="spellEnd"/>
      <w:r w:rsidRPr="008B4002">
        <w:rPr>
          <w:sz w:val="24"/>
          <w:szCs w:val="24"/>
        </w:rPr>
        <w:t xml:space="preserve">, 48). Una golosa </w:t>
      </w:r>
      <w:proofErr w:type="spellStart"/>
      <w:r w:rsidRPr="008B4002">
        <w:rPr>
          <w:sz w:val="24"/>
          <w:szCs w:val="24"/>
        </w:rPr>
        <w:t>preview</w:t>
      </w:r>
      <w:proofErr w:type="spellEnd"/>
      <w:r w:rsidRPr="008B4002">
        <w:rPr>
          <w:sz w:val="24"/>
          <w:szCs w:val="24"/>
        </w:rPr>
        <w:t xml:space="preserve"> autunnale </w:t>
      </w:r>
      <w:r w:rsidR="00C62331" w:rsidRPr="008B4002">
        <w:rPr>
          <w:sz w:val="24"/>
          <w:szCs w:val="24"/>
        </w:rPr>
        <w:t xml:space="preserve">dedicata al vino italiano e </w:t>
      </w:r>
      <w:r w:rsidRPr="008B4002">
        <w:rPr>
          <w:sz w:val="24"/>
          <w:szCs w:val="24"/>
        </w:rPr>
        <w:t>che anticipa, come di consueto,</w:t>
      </w:r>
      <w:r w:rsidR="00691C67">
        <w:rPr>
          <w:sz w:val="24"/>
          <w:szCs w:val="24"/>
        </w:rPr>
        <w:t xml:space="preserve"> </w:t>
      </w:r>
      <w:r w:rsidR="00C312A2" w:rsidRPr="008B4002">
        <w:rPr>
          <w:sz w:val="24"/>
          <w:szCs w:val="24"/>
        </w:rPr>
        <w:t xml:space="preserve">il grande appuntamento di VitignoItalia 2020, </w:t>
      </w:r>
      <w:r w:rsidR="00D7399E" w:rsidRPr="008B4002">
        <w:rPr>
          <w:sz w:val="24"/>
          <w:szCs w:val="24"/>
        </w:rPr>
        <w:t xml:space="preserve">XVI edizione del Salone dei Vini e dei Territori Vitivinicoli Italiani in programma nella suggestiva cornice di Castel dell’Ovo nel </w:t>
      </w:r>
      <w:r w:rsidR="00DC7EF4" w:rsidRPr="008B4002">
        <w:rPr>
          <w:sz w:val="24"/>
          <w:szCs w:val="24"/>
        </w:rPr>
        <w:t xml:space="preserve">prossimo </w:t>
      </w:r>
      <w:r w:rsidR="00D7399E" w:rsidRPr="008B4002">
        <w:rPr>
          <w:sz w:val="24"/>
          <w:szCs w:val="24"/>
        </w:rPr>
        <w:t>mese di maggio.</w:t>
      </w:r>
    </w:p>
    <w:p w:rsidR="009C198F" w:rsidRPr="008B4002" w:rsidRDefault="00D7399E" w:rsidP="00D7399E">
      <w:pPr>
        <w:jc w:val="both"/>
        <w:rPr>
          <w:i/>
          <w:sz w:val="24"/>
          <w:szCs w:val="24"/>
        </w:rPr>
      </w:pPr>
      <w:r w:rsidRPr="008B4002">
        <w:rPr>
          <w:i/>
          <w:sz w:val="24"/>
          <w:szCs w:val="24"/>
        </w:rPr>
        <w:t>“Quello dell’Anteprima</w:t>
      </w:r>
      <w:r w:rsidRPr="008B4002">
        <w:rPr>
          <w:sz w:val="24"/>
          <w:szCs w:val="24"/>
        </w:rPr>
        <w:t xml:space="preserve"> – </w:t>
      </w:r>
      <w:r w:rsidR="0027384F" w:rsidRPr="008B4002">
        <w:rPr>
          <w:sz w:val="24"/>
          <w:szCs w:val="24"/>
        </w:rPr>
        <w:t>spiega</w:t>
      </w:r>
      <w:r w:rsidR="00691C67">
        <w:rPr>
          <w:sz w:val="24"/>
          <w:szCs w:val="24"/>
        </w:rPr>
        <w:t xml:space="preserve"> </w:t>
      </w:r>
      <w:r w:rsidRPr="008B4002">
        <w:rPr>
          <w:b/>
          <w:sz w:val="24"/>
          <w:szCs w:val="24"/>
        </w:rPr>
        <w:t>Maurizio Teti</w:t>
      </w:r>
      <w:r w:rsidR="009D09B0" w:rsidRPr="008B4002">
        <w:rPr>
          <w:sz w:val="24"/>
          <w:szCs w:val="24"/>
        </w:rPr>
        <w:t>, D</w:t>
      </w:r>
      <w:r w:rsidRPr="008B4002">
        <w:rPr>
          <w:sz w:val="24"/>
          <w:szCs w:val="24"/>
        </w:rPr>
        <w:t xml:space="preserve">irettore di VitignoItalia – </w:t>
      </w:r>
      <w:r w:rsidRPr="008B4002">
        <w:rPr>
          <w:i/>
          <w:sz w:val="24"/>
          <w:szCs w:val="24"/>
        </w:rPr>
        <w:t>è ormai diventato un incontro di rito, molto atteso sia</w:t>
      </w:r>
      <w:r w:rsidR="00082053" w:rsidRPr="008B4002">
        <w:rPr>
          <w:i/>
          <w:sz w:val="24"/>
          <w:szCs w:val="24"/>
        </w:rPr>
        <w:t xml:space="preserve"> dagli</w:t>
      </w:r>
      <w:r w:rsidRPr="008B4002">
        <w:rPr>
          <w:i/>
          <w:sz w:val="24"/>
          <w:szCs w:val="24"/>
        </w:rPr>
        <w:t xml:space="preserve"> appassionati che dagli </w:t>
      </w:r>
      <w:r w:rsidR="0023300A" w:rsidRPr="008B4002">
        <w:rPr>
          <w:i/>
          <w:sz w:val="24"/>
          <w:szCs w:val="24"/>
        </w:rPr>
        <w:t>operatori del settore</w:t>
      </w:r>
      <w:r w:rsidRPr="008B4002">
        <w:rPr>
          <w:i/>
          <w:sz w:val="24"/>
          <w:szCs w:val="24"/>
        </w:rPr>
        <w:t xml:space="preserve">. A questi ultimi in particolare, </w:t>
      </w:r>
      <w:r w:rsidR="0023300A" w:rsidRPr="008B4002">
        <w:rPr>
          <w:i/>
          <w:sz w:val="24"/>
          <w:szCs w:val="24"/>
        </w:rPr>
        <w:t xml:space="preserve">sempre più numerosi </w:t>
      </w:r>
      <w:r w:rsidRPr="008B4002">
        <w:rPr>
          <w:i/>
          <w:sz w:val="24"/>
          <w:szCs w:val="24"/>
        </w:rPr>
        <w:t xml:space="preserve">in una città sempre più attenta alla qualità come Napoli, dedichiamo un’apposita fascia oraria (dalle ore 16.00 alle 17.30) </w:t>
      </w:r>
      <w:r w:rsidR="00082053" w:rsidRPr="008B4002">
        <w:rPr>
          <w:i/>
          <w:sz w:val="24"/>
          <w:szCs w:val="24"/>
        </w:rPr>
        <w:t>antecedente</w:t>
      </w:r>
      <w:r w:rsidRPr="008B4002">
        <w:rPr>
          <w:i/>
          <w:sz w:val="24"/>
          <w:szCs w:val="24"/>
        </w:rPr>
        <w:t xml:space="preserve"> l’apertura al pubblico</w:t>
      </w:r>
      <w:r w:rsidR="00691C67">
        <w:rPr>
          <w:i/>
          <w:sz w:val="24"/>
          <w:szCs w:val="24"/>
        </w:rPr>
        <w:t xml:space="preserve">. </w:t>
      </w:r>
      <w:r w:rsidR="00082053" w:rsidRPr="008B4002">
        <w:rPr>
          <w:i/>
          <w:sz w:val="24"/>
          <w:szCs w:val="24"/>
        </w:rPr>
        <w:t>Una sorta di libero B2B che facilita la conoscenza diret</w:t>
      </w:r>
      <w:r w:rsidR="009C198F" w:rsidRPr="008B4002">
        <w:rPr>
          <w:i/>
          <w:sz w:val="24"/>
          <w:szCs w:val="24"/>
        </w:rPr>
        <w:t>ta con i produttori. Come d’abitudine</w:t>
      </w:r>
      <w:r w:rsidR="00082053" w:rsidRPr="008B4002">
        <w:rPr>
          <w:i/>
          <w:sz w:val="24"/>
          <w:szCs w:val="24"/>
        </w:rPr>
        <w:t xml:space="preserve"> nella nostra </w:t>
      </w:r>
      <w:proofErr w:type="spellStart"/>
      <w:r w:rsidR="00082053" w:rsidRPr="008B4002">
        <w:rPr>
          <w:i/>
          <w:sz w:val="24"/>
          <w:szCs w:val="24"/>
        </w:rPr>
        <w:t>preview</w:t>
      </w:r>
      <w:proofErr w:type="spellEnd"/>
      <w:r w:rsidR="00082053" w:rsidRPr="008B4002">
        <w:rPr>
          <w:i/>
          <w:sz w:val="24"/>
          <w:szCs w:val="24"/>
        </w:rPr>
        <w:t xml:space="preserve"> cerchiamo di offrire uno spaccato dell’Italia e</w:t>
      </w:r>
      <w:r w:rsidR="00CA5418" w:rsidRPr="008B4002">
        <w:rPr>
          <w:i/>
          <w:sz w:val="24"/>
          <w:szCs w:val="24"/>
        </w:rPr>
        <w:t>noica, alzando di anno in anno il</w:t>
      </w:r>
      <w:r w:rsidR="00691C67">
        <w:rPr>
          <w:i/>
          <w:sz w:val="24"/>
          <w:szCs w:val="24"/>
        </w:rPr>
        <w:t xml:space="preserve"> </w:t>
      </w:r>
      <w:r w:rsidR="00CA5418" w:rsidRPr="008B4002">
        <w:rPr>
          <w:i/>
          <w:sz w:val="24"/>
          <w:szCs w:val="24"/>
        </w:rPr>
        <w:t>livello qualitativo medio</w:t>
      </w:r>
      <w:r w:rsidR="009C198F" w:rsidRPr="008B4002">
        <w:rPr>
          <w:i/>
          <w:sz w:val="24"/>
          <w:szCs w:val="24"/>
        </w:rPr>
        <w:t>”.</w:t>
      </w:r>
    </w:p>
    <w:p w:rsidR="00880183" w:rsidRPr="008B4002" w:rsidRDefault="009C198F" w:rsidP="00D7399E">
      <w:pPr>
        <w:jc w:val="both"/>
        <w:rPr>
          <w:sz w:val="24"/>
          <w:szCs w:val="24"/>
        </w:rPr>
      </w:pPr>
      <w:r w:rsidRPr="008B4002">
        <w:rPr>
          <w:sz w:val="24"/>
          <w:szCs w:val="24"/>
        </w:rPr>
        <w:lastRenderedPageBreak/>
        <w:t>E a essere rappresentate negli spazi dell’</w:t>
      </w:r>
      <w:proofErr w:type="spellStart"/>
      <w:r w:rsidRPr="008B4002">
        <w:rPr>
          <w:sz w:val="24"/>
          <w:szCs w:val="24"/>
        </w:rPr>
        <w:t>Excelsior</w:t>
      </w:r>
      <w:proofErr w:type="spellEnd"/>
      <w:r w:rsidRPr="008B4002">
        <w:rPr>
          <w:sz w:val="24"/>
          <w:szCs w:val="24"/>
        </w:rPr>
        <w:t xml:space="preserve"> saranno ben </w:t>
      </w:r>
      <w:r w:rsidRPr="008B4002">
        <w:rPr>
          <w:b/>
          <w:sz w:val="24"/>
          <w:szCs w:val="24"/>
        </w:rPr>
        <w:t>15 regioni</w:t>
      </w:r>
      <w:r w:rsidR="00165BD8" w:rsidRPr="008B4002">
        <w:rPr>
          <w:sz w:val="24"/>
          <w:szCs w:val="24"/>
        </w:rPr>
        <w:t xml:space="preserve"> del Bel Paese</w:t>
      </w:r>
      <w:r w:rsidR="00F111FB" w:rsidRPr="008B4002">
        <w:rPr>
          <w:sz w:val="24"/>
          <w:szCs w:val="24"/>
        </w:rPr>
        <w:t>. Un viaggio, cali</w:t>
      </w:r>
      <w:r w:rsidR="00165BD8" w:rsidRPr="008B4002">
        <w:rPr>
          <w:sz w:val="24"/>
          <w:szCs w:val="24"/>
        </w:rPr>
        <w:t>ce alla mano, da Nord a Sud</w:t>
      </w:r>
      <w:r w:rsidR="00691C67">
        <w:rPr>
          <w:sz w:val="24"/>
          <w:szCs w:val="24"/>
        </w:rPr>
        <w:t xml:space="preserve"> </w:t>
      </w:r>
      <w:r w:rsidR="00165BD8" w:rsidRPr="008B4002">
        <w:rPr>
          <w:sz w:val="24"/>
          <w:szCs w:val="24"/>
        </w:rPr>
        <w:t>dello Stivale, spaziando</w:t>
      </w:r>
      <w:r w:rsidR="00F111FB" w:rsidRPr="008B4002">
        <w:rPr>
          <w:sz w:val="24"/>
          <w:szCs w:val="24"/>
        </w:rPr>
        <w:t xml:space="preserve"> dai </w:t>
      </w:r>
      <w:proofErr w:type="spellStart"/>
      <w:r w:rsidR="00F111FB" w:rsidRPr="008B4002">
        <w:rPr>
          <w:sz w:val="24"/>
          <w:szCs w:val="24"/>
        </w:rPr>
        <w:t>terroir</w:t>
      </w:r>
      <w:proofErr w:type="spellEnd"/>
      <w:r w:rsidR="00F111FB" w:rsidRPr="008B4002">
        <w:rPr>
          <w:sz w:val="24"/>
          <w:szCs w:val="24"/>
        </w:rPr>
        <w:t xml:space="preserve"> più blasonati, come quelli di Piemonte e Toscana, alle zone in </w:t>
      </w:r>
      <w:r w:rsidR="00DC7EF4" w:rsidRPr="008B4002">
        <w:rPr>
          <w:sz w:val="24"/>
          <w:szCs w:val="24"/>
        </w:rPr>
        <w:t>grande spolvero, come il</w:t>
      </w:r>
      <w:r w:rsidR="00F111FB" w:rsidRPr="008B4002">
        <w:rPr>
          <w:sz w:val="24"/>
          <w:szCs w:val="24"/>
        </w:rPr>
        <w:t xml:space="preserve"> Trentino Alto Adige </w:t>
      </w:r>
      <w:r w:rsidR="00DC7EF4" w:rsidRPr="008B4002">
        <w:rPr>
          <w:sz w:val="24"/>
          <w:szCs w:val="24"/>
        </w:rPr>
        <w:t xml:space="preserve">e </w:t>
      </w:r>
      <w:r w:rsidR="00F111FB" w:rsidRPr="008B4002">
        <w:rPr>
          <w:sz w:val="24"/>
          <w:szCs w:val="24"/>
        </w:rPr>
        <w:t>l’Abruzzo.</w:t>
      </w:r>
      <w:r w:rsidR="00691C67">
        <w:rPr>
          <w:sz w:val="24"/>
          <w:szCs w:val="24"/>
        </w:rPr>
        <w:t xml:space="preserve"> </w:t>
      </w:r>
      <w:r w:rsidR="00165BD8" w:rsidRPr="008B4002">
        <w:rPr>
          <w:sz w:val="24"/>
          <w:szCs w:val="24"/>
        </w:rPr>
        <w:t>Naturale</w:t>
      </w:r>
      <w:r w:rsidR="00D81960" w:rsidRPr="008B4002">
        <w:rPr>
          <w:sz w:val="24"/>
          <w:szCs w:val="24"/>
        </w:rPr>
        <w:t xml:space="preserve"> il pr</w:t>
      </w:r>
      <w:r w:rsidR="00C62331" w:rsidRPr="008B4002">
        <w:rPr>
          <w:sz w:val="24"/>
          <w:szCs w:val="24"/>
        </w:rPr>
        <w:t xml:space="preserve">edominio </w:t>
      </w:r>
      <w:r w:rsidR="0023300A" w:rsidRPr="008B4002">
        <w:rPr>
          <w:sz w:val="24"/>
          <w:szCs w:val="24"/>
        </w:rPr>
        <w:t xml:space="preserve">numerico </w:t>
      </w:r>
      <w:r w:rsidR="00C62331" w:rsidRPr="008B4002">
        <w:rPr>
          <w:sz w:val="24"/>
          <w:szCs w:val="24"/>
        </w:rPr>
        <w:t>della Campania, che potrà</w:t>
      </w:r>
      <w:r w:rsidR="00691C67">
        <w:rPr>
          <w:sz w:val="24"/>
          <w:szCs w:val="24"/>
        </w:rPr>
        <w:t xml:space="preserve"> </w:t>
      </w:r>
      <w:r w:rsidR="00CA5418" w:rsidRPr="008B4002">
        <w:rPr>
          <w:sz w:val="24"/>
          <w:szCs w:val="24"/>
        </w:rPr>
        <w:t xml:space="preserve">contare sulla presenza di </w:t>
      </w:r>
      <w:r w:rsidR="00D81960" w:rsidRPr="008B4002">
        <w:rPr>
          <w:sz w:val="24"/>
          <w:szCs w:val="24"/>
        </w:rPr>
        <w:t>oltre 40 realtà produttive</w:t>
      </w:r>
      <w:r w:rsidR="00CA5418" w:rsidRPr="008B4002">
        <w:rPr>
          <w:sz w:val="24"/>
          <w:szCs w:val="24"/>
        </w:rPr>
        <w:t>,</w:t>
      </w:r>
      <w:r w:rsidR="002A430A" w:rsidRPr="008B4002">
        <w:rPr>
          <w:sz w:val="24"/>
          <w:szCs w:val="24"/>
        </w:rPr>
        <w:t xml:space="preserve"> provenienti dai differenti territori che compongono la regione</w:t>
      </w:r>
      <w:r w:rsidR="00CA5418" w:rsidRPr="008B4002">
        <w:rPr>
          <w:sz w:val="24"/>
          <w:szCs w:val="24"/>
        </w:rPr>
        <w:t xml:space="preserve">. Proprio </w:t>
      </w:r>
      <w:r w:rsidR="00165BD8" w:rsidRPr="008B4002">
        <w:rPr>
          <w:sz w:val="24"/>
          <w:szCs w:val="24"/>
        </w:rPr>
        <w:t>l’estrema ed eccellente varietà del patrimonio ampelografico campano costituisce i</w:t>
      </w:r>
      <w:r w:rsidR="0073365B" w:rsidRPr="008B4002">
        <w:rPr>
          <w:sz w:val="24"/>
          <w:szCs w:val="24"/>
        </w:rPr>
        <w:t xml:space="preserve">l </w:t>
      </w:r>
      <w:r w:rsidR="002923B1" w:rsidRPr="008B4002">
        <w:rPr>
          <w:sz w:val="24"/>
          <w:szCs w:val="24"/>
        </w:rPr>
        <w:t>suo punto di forza, sempre più apprezzato sui mercati nazionali e internazionali.</w:t>
      </w:r>
      <w:r w:rsidR="00667CE9" w:rsidRPr="008B4002">
        <w:rPr>
          <w:sz w:val="24"/>
          <w:szCs w:val="24"/>
        </w:rPr>
        <w:t xml:space="preserve"> Non mancherà, infine, la possibilità di sperimentare abbinamenti con alcune gustose </w:t>
      </w:r>
      <w:r w:rsidR="00667CE9" w:rsidRPr="008B4002">
        <w:rPr>
          <w:b/>
          <w:sz w:val="24"/>
          <w:szCs w:val="24"/>
        </w:rPr>
        <w:t>eccellenze gastronomiche</w:t>
      </w:r>
      <w:r w:rsidR="00667CE9" w:rsidRPr="008B4002">
        <w:rPr>
          <w:sz w:val="24"/>
          <w:szCs w:val="24"/>
        </w:rPr>
        <w:t>.</w:t>
      </w:r>
    </w:p>
    <w:p w:rsidR="0027384F" w:rsidRPr="008B4002" w:rsidRDefault="00880183" w:rsidP="00D7399E">
      <w:pPr>
        <w:jc w:val="both"/>
        <w:rPr>
          <w:sz w:val="24"/>
          <w:szCs w:val="24"/>
        </w:rPr>
      </w:pPr>
      <w:r w:rsidRPr="008B4002">
        <w:rPr>
          <w:sz w:val="24"/>
          <w:szCs w:val="24"/>
        </w:rPr>
        <w:t xml:space="preserve">Nel frattempo VitignoItalia, per il suo progetto Academy, </w:t>
      </w:r>
      <w:r w:rsidR="0027384F" w:rsidRPr="008B4002">
        <w:rPr>
          <w:sz w:val="24"/>
          <w:szCs w:val="24"/>
        </w:rPr>
        <w:t xml:space="preserve">svela il nome del suo nuovo </w:t>
      </w:r>
      <w:r w:rsidRPr="008B4002">
        <w:rPr>
          <w:b/>
          <w:sz w:val="24"/>
          <w:szCs w:val="24"/>
        </w:rPr>
        <w:t>ambasciatore</w:t>
      </w:r>
      <w:r w:rsidR="0027384F" w:rsidRPr="008B4002">
        <w:rPr>
          <w:sz w:val="24"/>
          <w:szCs w:val="24"/>
        </w:rPr>
        <w:t>:</w:t>
      </w:r>
      <w:r w:rsidRPr="008B4002">
        <w:rPr>
          <w:b/>
          <w:sz w:val="24"/>
          <w:szCs w:val="24"/>
        </w:rPr>
        <w:t xml:space="preserve"> Giuseppe Palmieri</w:t>
      </w:r>
      <w:r w:rsidRPr="008B4002">
        <w:rPr>
          <w:sz w:val="24"/>
          <w:szCs w:val="24"/>
        </w:rPr>
        <w:t xml:space="preserve">, maître e sommelier dell’Osteria Francescana di Modena, tra i migliori ristoranti al mondo e tempio dell’enogastronomia guidato dallo chef Massimo </w:t>
      </w:r>
      <w:proofErr w:type="spellStart"/>
      <w:r w:rsidRPr="008B4002">
        <w:rPr>
          <w:sz w:val="24"/>
          <w:szCs w:val="24"/>
        </w:rPr>
        <w:t>Bottura</w:t>
      </w:r>
      <w:proofErr w:type="spellEnd"/>
      <w:r w:rsidRPr="008B4002">
        <w:rPr>
          <w:sz w:val="24"/>
          <w:szCs w:val="24"/>
        </w:rPr>
        <w:t>.</w:t>
      </w:r>
      <w:r w:rsidR="0027384F" w:rsidRPr="008B4002">
        <w:rPr>
          <w:sz w:val="24"/>
          <w:szCs w:val="24"/>
        </w:rPr>
        <w:t xml:space="preserve"> A Palmieri dunque</w:t>
      </w:r>
      <w:r w:rsidR="00691C67">
        <w:rPr>
          <w:sz w:val="24"/>
          <w:szCs w:val="24"/>
        </w:rPr>
        <w:t xml:space="preserve"> </w:t>
      </w:r>
      <w:r w:rsidR="0027384F" w:rsidRPr="008B4002">
        <w:rPr>
          <w:sz w:val="24"/>
          <w:szCs w:val="24"/>
        </w:rPr>
        <w:t xml:space="preserve">(che succede a Mariella Caputo, </w:t>
      </w:r>
      <w:proofErr w:type="spellStart"/>
      <w:r w:rsidRPr="008B4002">
        <w:rPr>
          <w:sz w:val="24"/>
          <w:szCs w:val="24"/>
        </w:rPr>
        <w:t>patronne</w:t>
      </w:r>
      <w:proofErr w:type="spellEnd"/>
      <w:r w:rsidRPr="008B4002">
        <w:rPr>
          <w:sz w:val="24"/>
          <w:szCs w:val="24"/>
        </w:rPr>
        <w:t xml:space="preserve"> della Taverna del Capitano), il compito di rappresentare la kermesse partenopea nelle iniziative in calendario per la stagione 2019/20, a partire per l’appunto dall’Anteprima</w:t>
      </w:r>
      <w:r w:rsidR="0027384F" w:rsidRPr="008B4002">
        <w:rPr>
          <w:sz w:val="24"/>
          <w:szCs w:val="24"/>
        </w:rPr>
        <w:t xml:space="preserve"> del 25 novembre</w:t>
      </w:r>
      <w:r w:rsidRPr="008B4002">
        <w:rPr>
          <w:sz w:val="24"/>
          <w:szCs w:val="24"/>
        </w:rPr>
        <w:t>.</w:t>
      </w:r>
    </w:p>
    <w:p w:rsidR="00F601E3" w:rsidRDefault="0027384F" w:rsidP="00F601E3">
      <w:pPr>
        <w:jc w:val="both"/>
        <w:rPr>
          <w:i/>
          <w:sz w:val="24"/>
          <w:szCs w:val="24"/>
        </w:rPr>
      </w:pPr>
      <w:r w:rsidRPr="008B4002">
        <w:rPr>
          <w:i/>
          <w:sz w:val="24"/>
          <w:szCs w:val="24"/>
        </w:rPr>
        <w:t>“Proseguiamo</w:t>
      </w:r>
      <w:r w:rsidRPr="008B4002">
        <w:rPr>
          <w:sz w:val="24"/>
          <w:szCs w:val="24"/>
        </w:rPr>
        <w:t xml:space="preserve"> – </w:t>
      </w:r>
      <w:r w:rsidR="009D09B0" w:rsidRPr="008B4002">
        <w:rPr>
          <w:sz w:val="24"/>
          <w:szCs w:val="24"/>
        </w:rPr>
        <w:t xml:space="preserve">sottolinea </w:t>
      </w:r>
      <w:r w:rsidR="00CC2573">
        <w:rPr>
          <w:b/>
          <w:sz w:val="24"/>
          <w:szCs w:val="24"/>
        </w:rPr>
        <w:t>Maurizio Cortese</w:t>
      </w:r>
      <w:r w:rsidR="009D09B0" w:rsidRPr="008B4002">
        <w:rPr>
          <w:sz w:val="24"/>
          <w:szCs w:val="24"/>
        </w:rPr>
        <w:t xml:space="preserve">, </w:t>
      </w:r>
      <w:r w:rsidR="00CC2573">
        <w:rPr>
          <w:sz w:val="24"/>
          <w:szCs w:val="24"/>
        </w:rPr>
        <w:t>socio</w:t>
      </w:r>
      <w:r w:rsidR="009D09B0" w:rsidRPr="008B4002">
        <w:rPr>
          <w:sz w:val="24"/>
          <w:szCs w:val="24"/>
        </w:rPr>
        <w:t xml:space="preserve"> di VitignoItalia </w:t>
      </w:r>
      <w:r w:rsidRPr="008B4002">
        <w:rPr>
          <w:sz w:val="24"/>
          <w:szCs w:val="24"/>
        </w:rPr>
        <w:t xml:space="preserve">– </w:t>
      </w:r>
      <w:r w:rsidRPr="008B4002">
        <w:rPr>
          <w:i/>
          <w:sz w:val="24"/>
          <w:szCs w:val="24"/>
        </w:rPr>
        <w:t xml:space="preserve">con l’idea di creare una sorta di </w:t>
      </w:r>
      <w:proofErr w:type="spellStart"/>
      <w:r w:rsidRPr="008B4002">
        <w:rPr>
          <w:i/>
          <w:sz w:val="24"/>
          <w:szCs w:val="24"/>
        </w:rPr>
        <w:t>dream</w:t>
      </w:r>
      <w:proofErr w:type="spellEnd"/>
      <w:r w:rsidRPr="008B4002">
        <w:rPr>
          <w:i/>
          <w:sz w:val="24"/>
          <w:szCs w:val="24"/>
        </w:rPr>
        <w:t xml:space="preserve"> team composto da personaggi di </w:t>
      </w:r>
      <w:r w:rsidR="00F601E3" w:rsidRPr="008B4002">
        <w:rPr>
          <w:i/>
          <w:sz w:val="24"/>
          <w:szCs w:val="24"/>
        </w:rPr>
        <w:t>spicco del mondo dell’enogastronomia e non solo. Tutti ovviamente accomunati dalla passione per i vini di qualità e per il bere consapevole e con la missione di promuovere VitignoItalia nel Paese e all’estero. Giuseppe Palmieri è, senza t</w:t>
      </w:r>
      <w:r w:rsidR="00DC54B8">
        <w:rPr>
          <w:i/>
          <w:sz w:val="24"/>
          <w:szCs w:val="24"/>
        </w:rPr>
        <w:t>imore di smentita, uno dei grandi nomi di riferimento nel panorama internazionale</w:t>
      </w:r>
      <w:r w:rsidR="00F601E3" w:rsidRPr="008B4002">
        <w:rPr>
          <w:i/>
          <w:sz w:val="24"/>
          <w:szCs w:val="24"/>
        </w:rPr>
        <w:t>. Una figura riconosciuta</w:t>
      </w:r>
      <w:r w:rsidR="00AF2D2F">
        <w:rPr>
          <w:i/>
          <w:sz w:val="24"/>
          <w:szCs w:val="24"/>
        </w:rPr>
        <w:t xml:space="preserve"> e</w:t>
      </w:r>
      <w:r w:rsidR="00F601E3" w:rsidRPr="008B4002">
        <w:rPr>
          <w:i/>
          <w:sz w:val="24"/>
          <w:szCs w:val="24"/>
        </w:rPr>
        <w:t xml:space="preserve"> capace, insieme ad altri </w:t>
      </w:r>
      <w:r w:rsidR="009D09B0" w:rsidRPr="008B4002">
        <w:rPr>
          <w:i/>
          <w:sz w:val="24"/>
          <w:szCs w:val="24"/>
        </w:rPr>
        <w:t xml:space="preserve">suoi </w:t>
      </w:r>
      <w:r w:rsidR="00F601E3" w:rsidRPr="008B4002">
        <w:rPr>
          <w:i/>
          <w:sz w:val="24"/>
          <w:szCs w:val="24"/>
        </w:rPr>
        <w:t xml:space="preserve">illustri colleghi, di ridare dignità a un lavoro nobile come quello del servizio di sala. </w:t>
      </w:r>
      <w:r w:rsidR="008B4002" w:rsidRPr="008B4002">
        <w:rPr>
          <w:i/>
          <w:sz w:val="24"/>
          <w:szCs w:val="24"/>
        </w:rPr>
        <w:t>Un lavoro che risulta</w:t>
      </w:r>
      <w:r w:rsidR="00E14597" w:rsidRPr="008B4002">
        <w:rPr>
          <w:i/>
          <w:sz w:val="24"/>
          <w:szCs w:val="24"/>
        </w:rPr>
        <w:t xml:space="preserve"> di fondamentale importanza per chi produce vino e di conseguenza per chi come noi organizza manifestazioni</w:t>
      </w:r>
      <w:r w:rsidR="00DC54B8">
        <w:rPr>
          <w:i/>
          <w:sz w:val="24"/>
          <w:szCs w:val="24"/>
        </w:rPr>
        <w:t xml:space="preserve"> </w:t>
      </w:r>
      <w:r w:rsidR="00A637EB">
        <w:rPr>
          <w:i/>
          <w:sz w:val="24"/>
          <w:szCs w:val="24"/>
        </w:rPr>
        <w:t>nate con</w:t>
      </w:r>
      <w:r w:rsidR="00377274" w:rsidRPr="008B4002">
        <w:rPr>
          <w:i/>
          <w:sz w:val="24"/>
          <w:szCs w:val="24"/>
        </w:rPr>
        <w:t xml:space="preserve"> l’intento di valorizzare le eccellenze vitivinicole”.</w:t>
      </w:r>
    </w:p>
    <w:p w:rsidR="00096804" w:rsidRDefault="00096804" w:rsidP="00F601E3">
      <w:pPr>
        <w:jc w:val="both"/>
        <w:rPr>
          <w:i/>
          <w:sz w:val="24"/>
          <w:szCs w:val="24"/>
        </w:rPr>
      </w:pPr>
    </w:p>
    <w:p w:rsidR="00096804" w:rsidRPr="008B4002" w:rsidRDefault="00096804" w:rsidP="00F601E3">
      <w:pPr>
        <w:jc w:val="both"/>
        <w:rPr>
          <w:i/>
          <w:sz w:val="24"/>
          <w:szCs w:val="24"/>
        </w:rPr>
      </w:pPr>
    </w:p>
    <w:p w:rsidR="009B453B" w:rsidRDefault="00880183" w:rsidP="00096804">
      <w:pPr>
        <w:pStyle w:val="Nessunaspaziatura"/>
      </w:pPr>
      <w:r w:rsidRPr="008B4002">
        <w:lastRenderedPageBreak/>
        <w:t xml:space="preserve">La simbolica feluca di ambasciatore verrà consegnata a Giuseppe </w:t>
      </w:r>
      <w:r w:rsidR="00F031BF" w:rsidRPr="008B4002">
        <w:t>Palmieri</w:t>
      </w:r>
      <w:r w:rsidR="00CC2573">
        <w:t xml:space="preserve">, </w:t>
      </w:r>
      <w:r w:rsidR="00CC2573" w:rsidRPr="00F56A24">
        <w:t>da Barbarulo</w:t>
      </w:r>
      <w:r w:rsidR="006C168E" w:rsidRPr="00F56A24">
        <w:t xml:space="preserve"> Napoli 1894</w:t>
      </w:r>
      <w:r w:rsidR="00F56A24">
        <w:t>,</w:t>
      </w:r>
      <w:r w:rsidR="00F031BF" w:rsidRPr="008B4002">
        <w:t xml:space="preserve"> nel corso del </w:t>
      </w:r>
      <w:r w:rsidR="00F031BF" w:rsidRPr="008B4002">
        <w:rPr>
          <w:b/>
        </w:rPr>
        <w:t>convegno</w:t>
      </w:r>
      <w:r w:rsidR="0023300A" w:rsidRPr="008B4002">
        <w:t xml:space="preserve"> (riservato agli addetti ai lavori)</w:t>
      </w:r>
      <w:r w:rsidR="00691C67">
        <w:t xml:space="preserve"> </w:t>
      </w:r>
      <w:r w:rsidRPr="008B4002">
        <w:rPr>
          <w:b/>
        </w:rPr>
        <w:t>"Sala e Vino: l'importanza del fattore umano"</w:t>
      </w:r>
      <w:r w:rsidRPr="008B4002">
        <w:t xml:space="preserve">, che avrà luogo </w:t>
      </w:r>
      <w:r w:rsidR="00F031BF" w:rsidRPr="008B4002">
        <w:t>lo stesso lunedì 25 n</w:t>
      </w:r>
      <w:r w:rsidRPr="008B4002">
        <w:t>ovembre</w:t>
      </w:r>
      <w:r w:rsidR="00F031BF" w:rsidRPr="008B4002">
        <w:t>,</w:t>
      </w:r>
      <w:r w:rsidR="00B2565A" w:rsidRPr="008B4002">
        <w:t xml:space="preserve"> </w:t>
      </w:r>
      <w:r w:rsidR="00B2565A" w:rsidRPr="00DC54B8">
        <w:rPr>
          <w:b/>
        </w:rPr>
        <w:t>alle ore 14.</w:t>
      </w:r>
      <w:r w:rsidRPr="00DC54B8">
        <w:rPr>
          <w:b/>
        </w:rPr>
        <w:t>30</w:t>
      </w:r>
      <w:r w:rsidR="00B2565A" w:rsidRPr="00DC54B8">
        <w:rPr>
          <w:b/>
        </w:rPr>
        <w:t>,</w:t>
      </w:r>
      <w:r w:rsidRPr="00DC54B8">
        <w:rPr>
          <w:b/>
        </w:rPr>
        <w:t xml:space="preserve"> presso la Sala Mascagni dell'Hotel Vesuvio</w:t>
      </w:r>
      <w:r w:rsidR="00F031BF" w:rsidRPr="008B4002">
        <w:t xml:space="preserve">. </w:t>
      </w:r>
      <w:r w:rsidRPr="008B4002">
        <w:t xml:space="preserve">Saranno inoltre presenti al dibattito </w:t>
      </w:r>
      <w:r w:rsidRPr="008B4002">
        <w:rPr>
          <w:b/>
        </w:rPr>
        <w:t xml:space="preserve">Livia </w:t>
      </w:r>
      <w:proofErr w:type="spellStart"/>
      <w:r w:rsidRPr="008B4002">
        <w:rPr>
          <w:b/>
        </w:rPr>
        <w:t>Iaccarino</w:t>
      </w:r>
      <w:proofErr w:type="spellEnd"/>
      <w:r w:rsidR="00056201" w:rsidRPr="008B4002">
        <w:t>,</w:t>
      </w:r>
      <w:r w:rsidRPr="008B4002">
        <w:t xml:space="preserve"> del ristorante Don Alfonso 1890, </w:t>
      </w:r>
      <w:r w:rsidRPr="008B4002">
        <w:rPr>
          <w:b/>
        </w:rPr>
        <w:t xml:space="preserve">Alessandro </w:t>
      </w:r>
      <w:proofErr w:type="spellStart"/>
      <w:r w:rsidRPr="008B4002">
        <w:rPr>
          <w:b/>
        </w:rPr>
        <w:t>Perricone</w:t>
      </w:r>
      <w:proofErr w:type="spellEnd"/>
      <w:r w:rsidR="00056201" w:rsidRPr="008B4002">
        <w:t>,</w:t>
      </w:r>
      <w:r w:rsidRPr="008B4002">
        <w:t xml:space="preserve"> del ristorante </w:t>
      </w:r>
      <w:proofErr w:type="spellStart"/>
      <w:r w:rsidR="009B453B" w:rsidRPr="008B4002">
        <w:t>Relæ</w:t>
      </w:r>
      <w:proofErr w:type="spellEnd"/>
      <w:r w:rsidRPr="008B4002">
        <w:t xml:space="preserve"> di Copenaghen e i giornalisti </w:t>
      </w:r>
      <w:r w:rsidRPr="008B4002">
        <w:rPr>
          <w:b/>
        </w:rPr>
        <w:t>Eleonora Cozzella</w:t>
      </w:r>
      <w:r w:rsidR="00691C67">
        <w:rPr>
          <w:b/>
        </w:rPr>
        <w:t xml:space="preserve"> </w:t>
      </w:r>
      <w:r w:rsidR="000D11EF" w:rsidRPr="008B4002">
        <w:t>(Gruppo Repubblica -L'Espresso)</w:t>
      </w:r>
      <w:r w:rsidR="00691C67">
        <w:t xml:space="preserve"> </w:t>
      </w:r>
      <w:r w:rsidRPr="008B4002">
        <w:t xml:space="preserve">e </w:t>
      </w:r>
      <w:r w:rsidRPr="008B4002">
        <w:rPr>
          <w:b/>
        </w:rPr>
        <w:t>Giuseppe Cerasa</w:t>
      </w:r>
      <w:r w:rsidR="00691C67">
        <w:rPr>
          <w:b/>
        </w:rPr>
        <w:t xml:space="preserve"> </w:t>
      </w:r>
      <w:r w:rsidR="000D11EF" w:rsidRPr="008B4002">
        <w:t>(Direttore de Le Guide di Repubblica)</w:t>
      </w:r>
      <w:r w:rsidR="00595183" w:rsidRPr="008B4002">
        <w:t>.</w:t>
      </w:r>
      <w:r w:rsidR="009B453B" w:rsidRPr="008B4002">
        <w:t>Tre grandi rappresentanti della sala, espressione dell’ospitalità ai più alti livelli</w:t>
      </w:r>
      <w:r w:rsidR="00056201" w:rsidRPr="008B4002">
        <w:t>,</w:t>
      </w:r>
      <w:r w:rsidR="009B453B" w:rsidRPr="008B4002">
        <w:t xml:space="preserve"> che riporteranno le loro esperie</w:t>
      </w:r>
      <w:r w:rsidR="00056201" w:rsidRPr="008B4002">
        <w:t xml:space="preserve">nze di professionisti della </w:t>
      </w:r>
      <w:r w:rsidR="009B453B" w:rsidRPr="008B4002">
        <w:t>ristorazione</w:t>
      </w:r>
      <w:r w:rsidR="00401F8A" w:rsidRPr="008B4002">
        <w:t>,</w:t>
      </w:r>
      <w:r w:rsidR="00691C67">
        <w:t xml:space="preserve"> </w:t>
      </w:r>
      <w:r w:rsidR="009B453B" w:rsidRPr="008B4002">
        <w:t xml:space="preserve">e due </w:t>
      </w:r>
      <w:r w:rsidR="00401F8A" w:rsidRPr="008B4002">
        <w:t>attenti</w:t>
      </w:r>
      <w:r w:rsidR="009B453B" w:rsidRPr="008B4002">
        <w:t xml:space="preserve"> giornalisti, interpreti “evoluti” del rapporto cliente/sommelier in ambito ristorativo</w:t>
      </w:r>
      <w:r w:rsidR="00401F8A" w:rsidRPr="008B4002">
        <w:t>, cui</w:t>
      </w:r>
      <w:r w:rsidR="00056201" w:rsidRPr="008B4002">
        <w:t xml:space="preserve"> spetterà il compito di raccontare il mood di una</w:t>
      </w:r>
      <w:r w:rsidR="00401F8A" w:rsidRPr="008B4002">
        <w:t xml:space="preserve"> realtà, quella del servizio</w:t>
      </w:r>
      <w:r w:rsidR="00056201" w:rsidRPr="008B4002">
        <w:t>, che sta finalmente conoscendo un nuovo corso.</w:t>
      </w:r>
      <w:r w:rsidR="00691C67">
        <w:t xml:space="preserve"> </w:t>
      </w:r>
      <w:r w:rsidR="009E3E4C" w:rsidRPr="008B4002">
        <w:t>Un talk show che si preannuncia “goloso” tanto quanto l’evento Anteprima.</w:t>
      </w:r>
    </w:p>
    <w:p w:rsidR="00096804" w:rsidRPr="008B4002" w:rsidRDefault="00096804" w:rsidP="00096804">
      <w:pPr>
        <w:pStyle w:val="Nessunaspaziatura"/>
      </w:pPr>
    </w:p>
    <w:p w:rsidR="00F56A24" w:rsidRPr="00143F88" w:rsidRDefault="00F56A24" w:rsidP="00F56A24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Anteprima </w:t>
      </w:r>
      <w:r w:rsidRPr="00F56A24">
        <w:rPr>
          <w:sz w:val="24"/>
          <w:szCs w:val="24"/>
        </w:rPr>
        <w:t xml:space="preserve">VitignoItalia </w:t>
      </w:r>
      <w:r>
        <w:rPr>
          <w:sz w:val="24"/>
          <w:szCs w:val="24"/>
        </w:rPr>
        <w:t xml:space="preserve">2020 </w:t>
      </w:r>
      <w:r w:rsidRPr="00F56A24">
        <w:rPr>
          <w:sz w:val="24"/>
          <w:szCs w:val="24"/>
        </w:rPr>
        <w:t>si svolge in coll</w:t>
      </w:r>
      <w:r>
        <w:rPr>
          <w:sz w:val="24"/>
          <w:szCs w:val="24"/>
        </w:rPr>
        <w:t xml:space="preserve">aborazione con </w:t>
      </w:r>
      <w:r w:rsidRPr="00F56A24">
        <w:rPr>
          <w:b/>
          <w:sz w:val="24"/>
          <w:szCs w:val="24"/>
        </w:rPr>
        <w:t>Regione Campania</w:t>
      </w:r>
      <w:r>
        <w:rPr>
          <w:sz w:val="24"/>
          <w:szCs w:val="24"/>
        </w:rPr>
        <w:t xml:space="preserve"> e</w:t>
      </w:r>
      <w:r w:rsidRPr="00F56A24">
        <w:rPr>
          <w:sz w:val="24"/>
          <w:szCs w:val="24"/>
        </w:rPr>
        <w:t xml:space="preserve"> </w:t>
      </w:r>
      <w:r w:rsidRPr="00F56A24">
        <w:rPr>
          <w:b/>
          <w:sz w:val="24"/>
          <w:szCs w:val="24"/>
        </w:rPr>
        <w:t>ICE</w:t>
      </w:r>
      <w:r w:rsidRPr="00F56A24">
        <w:rPr>
          <w:sz w:val="24"/>
          <w:szCs w:val="24"/>
        </w:rPr>
        <w:t xml:space="preserve"> - Agenzia per la promozione all’estero e l’internazionali</w:t>
      </w:r>
      <w:r>
        <w:rPr>
          <w:sz w:val="24"/>
          <w:szCs w:val="24"/>
        </w:rPr>
        <w:t>zzazione delle imprese italiane e</w:t>
      </w:r>
      <w:r w:rsidRPr="00F56A24">
        <w:rPr>
          <w:sz w:val="24"/>
          <w:szCs w:val="24"/>
        </w:rPr>
        <w:t xml:space="preserve"> </w:t>
      </w:r>
      <w:r w:rsidR="00143F88">
        <w:rPr>
          <w:sz w:val="24"/>
          <w:szCs w:val="24"/>
        </w:rPr>
        <w:t>con il patrocinio del</w:t>
      </w:r>
      <w:r w:rsidRPr="00F56A24">
        <w:rPr>
          <w:sz w:val="24"/>
          <w:szCs w:val="24"/>
        </w:rPr>
        <w:t xml:space="preserve"> </w:t>
      </w:r>
      <w:r w:rsidRPr="00F56A24">
        <w:rPr>
          <w:b/>
          <w:sz w:val="24"/>
          <w:szCs w:val="24"/>
        </w:rPr>
        <w:t>Comune di Napoli</w:t>
      </w:r>
      <w:r>
        <w:rPr>
          <w:sz w:val="24"/>
          <w:szCs w:val="24"/>
        </w:rPr>
        <w:t>.</w:t>
      </w:r>
      <w:r w:rsidRPr="00F56A24">
        <w:rPr>
          <w:sz w:val="24"/>
          <w:szCs w:val="24"/>
        </w:rPr>
        <w:t xml:space="preserve"> Main sponsor</w:t>
      </w:r>
      <w:r>
        <w:rPr>
          <w:sz w:val="24"/>
          <w:szCs w:val="24"/>
        </w:rPr>
        <w:t xml:space="preserve"> dell’evento sono</w:t>
      </w:r>
      <w:r w:rsidRPr="00F56A24">
        <w:rPr>
          <w:sz w:val="24"/>
          <w:szCs w:val="24"/>
        </w:rPr>
        <w:t xml:space="preserve">: </w:t>
      </w:r>
      <w:r w:rsidRPr="00F56A24">
        <w:rPr>
          <w:b/>
          <w:sz w:val="24"/>
          <w:szCs w:val="24"/>
        </w:rPr>
        <w:t xml:space="preserve">UniCredit, Pastificio Di Martino, Kimbo, Caputo, </w:t>
      </w:r>
      <w:proofErr w:type="spellStart"/>
      <w:r w:rsidRPr="00F56A24">
        <w:rPr>
          <w:b/>
          <w:sz w:val="24"/>
          <w:szCs w:val="24"/>
        </w:rPr>
        <w:t>Fiart</w:t>
      </w:r>
      <w:proofErr w:type="spellEnd"/>
      <w:r w:rsidRPr="00F56A24">
        <w:rPr>
          <w:b/>
          <w:sz w:val="24"/>
          <w:szCs w:val="24"/>
        </w:rPr>
        <w:t xml:space="preserve"> </w:t>
      </w:r>
      <w:proofErr w:type="spellStart"/>
      <w:r w:rsidRPr="00F56A24">
        <w:rPr>
          <w:b/>
          <w:sz w:val="24"/>
          <w:szCs w:val="24"/>
        </w:rPr>
        <w:t>Rent</w:t>
      </w:r>
      <w:proofErr w:type="spellEnd"/>
      <w:r w:rsidRPr="00F56A24">
        <w:rPr>
          <w:b/>
          <w:sz w:val="24"/>
          <w:szCs w:val="24"/>
        </w:rPr>
        <w:t xml:space="preserve">, </w:t>
      </w:r>
      <w:proofErr w:type="spellStart"/>
      <w:r w:rsidRPr="00F56A24">
        <w:rPr>
          <w:b/>
          <w:sz w:val="24"/>
          <w:szCs w:val="24"/>
        </w:rPr>
        <w:t>Solania</w:t>
      </w:r>
      <w:proofErr w:type="spellEnd"/>
      <w:r w:rsidRPr="00F56A24">
        <w:rPr>
          <w:b/>
          <w:sz w:val="24"/>
          <w:szCs w:val="24"/>
        </w:rPr>
        <w:t>.</w:t>
      </w:r>
      <w:r w:rsidR="00143F8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Sponsor tecnici: </w:t>
      </w:r>
      <w:r w:rsidR="00096804" w:rsidRPr="00096804">
        <w:rPr>
          <w:b/>
          <w:sz w:val="24"/>
          <w:szCs w:val="24"/>
        </w:rPr>
        <w:t>Barbarulo</w:t>
      </w:r>
      <w:r w:rsidR="00096804">
        <w:rPr>
          <w:sz w:val="24"/>
          <w:szCs w:val="24"/>
        </w:rPr>
        <w:t xml:space="preserve">, </w:t>
      </w:r>
      <w:r w:rsidRPr="00F56A24">
        <w:rPr>
          <w:b/>
          <w:sz w:val="24"/>
          <w:szCs w:val="24"/>
        </w:rPr>
        <w:t xml:space="preserve">IP Industrie, VDGLASS, </w:t>
      </w:r>
      <w:proofErr w:type="spellStart"/>
      <w:r w:rsidRPr="00F56A24">
        <w:rPr>
          <w:b/>
          <w:sz w:val="24"/>
          <w:szCs w:val="24"/>
        </w:rPr>
        <w:t>Winterhalter</w:t>
      </w:r>
      <w:proofErr w:type="spellEnd"/>
      <w:r>
        <w:rPr>
          <w:sz w:val="24"/>
          <w:szCs w:val="24"/>
        </w:rPr>
        <w:t>.</w:t>
      </w:r>
    </w:p>
    <w:p w:rsidR="00953471" w:rsidRDefault="00953471" w:rsidP="00C43148">
      <w:pPr>
        <w:spacing w:after="0"/>
        <w:jc w:val="both"/>
        <w:rPr>
          <w:b/>
          <w:sz w:val="24"/>
          <w:szCs w:val="24"/>
        </w:rPr>
      </w:pPr>
    </w:p>
    <w:p w:rsidR="00E446B6" w:rsidRPr="00E446B6" w:rsidRDefault="00E446B6" w:rsidP="00E446B6">
      <w:pPr>
        <w:spacing w:after="0"/>
        <w:jc w:val="both"/>
        <w:rPr>
          <w:b/>
          <w:bCs/>
        </w:rPr>
      </w:pPr>
      <w:r w:rsidRPr="00E446B6">
        <w:rPr>
          <w:b/>
          <w:bCs/>
        </w:rPr>
        <w:t>ANTEPRIMA VITIGNOITALIA 2020</w:t>
      </w:r>
    </w:p>
    <w:p w:rsidR="00E446B6" w:rsidRPr="00E446B6" w:rsidRDefault="00E446B6" w:rsidP="00E446B6">
      <w:pPr>
        <w:spacing w:after="0"/>
        <w:jc w:val="both"/>
        <w:rPr>
          <w:bCs/>
        </w:rPr>
      </w:pPr>
      <w:r w:rsidRPr="00E446B6">
        <w:rPr>
          <w:bCs/>
        </w:rPr>
        <w:t xml:space="preserve">Hotel </w:t>
      </w:r>
      <w:proofErr w:type="spellStart"/>
      <w:r w:rsidRPr="00E446B6">
        <w:rPr>
          <w:bCs/>
        </w:rPr>
        <w:t>Excelsior</w:t>
      </w:r>
      <w:proofErr w:type="spellEnd"/>
      <w:r w:rsidRPr="00E446B6">
        <w:rPr>
          <w:bCs/>
        </w:rPr>
        <w:t>, Napoli – Via Partenope, 48</w:t>
      </w:r>
    </w:p>
    <w:p w:rsidR="00E446B6" w:rsidRPr="00E446B6" w:rsidRDefault="00E446B6" w:rsidP="00E446B6">
      <w:pPr>
        <w:spacing w:after="0"/>
        <w:jc w:val="both"/>
        <w:rPr>
          <w:bCs/>
        </w:rPr>
      </w:pPr>
      <w:r w:rsidRPr="00E446B6">
        <w:rPr>
          <w:bCs/>
        </w:rPr>
        <w:t>Lunedì 25 novembre 2019</w:t>
      </w:r>
    </w:p>
    <w:p w:rsidR="00E446B6" w:rsidRPr="00E446B6" w:rsidRDefault="00E446B6" w:rsidP="00E446B6">
      <w:pPr>
        <w:spacing w:after="0"/>
        <w:jc w:val="both"/>
        <w:rPr>
          <w:bCs/>
        </w:rPr>
      </w:pPr>
      <w:r w:rsidRPr="00E446B6">
        <w:rPr>
          <w:bCs/>
        </w:rPr>
        <w:t>Orario evento per operatori: dalle 16.00 alle 17.30</w:t>
      </w:r>
    </w:p>
    <w:p w:rsidR="00E446B6" w:rsidRPr="00E446B6" w:rsidRDefault="00E446B6" w:rsidP="00E446B6">
      <w:pPr>
        <w:spacing w:after="0"/>
        <w:jc w:val="both"/>
        <w:rPr>
          <w:bCs/>
        </w:rPr>
      </w:pPr>
      <w:r w:rsidRPr="00E446B6">
        <w:rPr>
          <w:bCs/>
        </w:rPr>
        <w:t>Orario evento al pubblico: 17.30 alle 22.30</w:t>
      </w:r>
    </w:p>
    <w:p w:rsidR="00E446B6" w:rsidRPr="00E446B6" w:rsidRDefault="00E446B6" w:rsidP="00E446B6">
      <w:pPr>
        <w:spacing w:after="0"/>
        <w:jc w:val="both"/>
        <w:rPr>
          <w:bCs/>
        </w:rPr>
      </w:pPr>
      <w:r w:rsidRPr="00E446B6">
        <w:rPr>
          <w:bCs/>
        </w:rPr>
        <w:t xml:space="preserve">Ticket ingresso: € 20,00 presso l’Hotel </w:t>
      </w:r>
      <w:proofErr w:type="spellStart"/>
      <w:r w:rsidRPr="00E446B6">
        <w:rPr>
          <w:bCs/>
        </w:rPr>
        <w:t>Excelsior</w:t>
      </w:r>
      <w:proofErr w:type="spellEnd"/>
      <w:r w:rsidRPr="00E446B6">
        <w:rPr>
          <w:bCs/>
        </w:rPr>
        <w:t xml:space="preserve"> (€ 15,00 se acquistato online entro venerdì 22 novembre) </w:t>
      </w:r>
    </w:p>
    <w:p w:rsidR="00E446B6" w:rsidRPr="00E446B6" w:rsidRDefault="00E446B6" w:rsidP="00E446B6">
      <w:pPr>
        <w:spacing w:after="0"/>
        <w:jc w:val="both"/>
        <w:rPr>
          <w:bCs/>
        </w:rPr>
      </w:pPr>
      <w:r w:rsidRPr="00E446B6">
        <w:rPr>
          <w:bCs/>
        </w:rPr>
        <w:t>Ticket sommelier: € 15,00 (acquistabile soltanto in hotel con presentazione tessera dell’associazione di riferimento)</w:t>
      </w:r>
    </w:p>
    <w:p w:rsidR="00E446B6" w:rsidRPr="00E446B6" w:rsidRDefault="00E446B6" w:rsidP="00E446B6">
      <w:pPr>
        <w:spacing w:after="0"/>
        <w:jc w:val="both"/>
        <w:rPr>
          <w:bCs/>
          <w:lang w:val="en-US"/>
        </w:rPr>
      </w:pPr>
      <w:r w:rsidRPr="00E446B6">
        <w:rPr>
          <w:bCs/>
          <w:lang w:val="en-US"/>
        </w:rPr>
        <w:t>www.vitignoitalia.it – Tel 0814104533; segreteria@vitignoitalia.eu</w:t>
      </w:r>
    </w:p>
    <w:p w:rsidR="00693B9D" w:rsidRPr="00E446B6" w:rsidRDefault="00E446B6" w:rsidP="00E446B6">
      <w:pPr>
        <w:spacing w:after="0"/>
        <w:jc w:val="both"/>
      </w:pPr>
      <w:r w:rsidRPr="00E446B6">
        <w:rPr>
          <w:bCs/>
        </w:rPr>
        <w:t xml:space="preserve">Ufficio Stampa MG Logos – </w:t>
      </w:r>
      <w:proofErr w:type="spellStart"/>
      <w:r w:rsidRPr="00E446B6">
        <w:rPr>
          <w:bCs/>
        </w:rPr>
        <w:t>Tel</w:t>
      </w:r>
      <w:proofErr w:type="spellEnd"/>
      <w:r w:rsidRPr="00E446B6">
        <w:rPr>
          <w:bCs/>
        </w:rPr>
        <w:t xml:space="preserve"> 06/45491984; comunicazione@mglogos.it</w:t>
      </w:r>
    </w:p>
    <w:p w:rsidR="002C258C" w:rsidRDefault="002C258C" w:rsidP="00430F9E">
      <w:pPr>
        <w:jc w:val="center"/>
      </w:pPr>
    </w:p>
    <w:p w:rsidR="00430F9E" w:rsidRDefault="00430F9E" w:rsidP="00430F9E"/>
    <w:sectPr w:rsidR="00430F9E" w:rsidSect="00096804">
      <w:headerReference w:type="default" r:id="rId6"/>
      <w:footerReference w:type="default" r:id="rId7"/>
      <w:pgSz w:w="11906" w:h="16838"/>
      <w:pgMar w:top="1417" w:right="1134" w:bottom="2835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86" w:rsidRDefault="00B57586" w:rsidP="00350D62">
      <w:pPr>
        <w:spacing w:after="0" w:line="240" w:lineRule="auto"/>
      </w:pPr>
      <w:r>
        <w:separator/>
      </w:r>
    </w:p>
  </w:endnote>
  <w:endnote w:type="continuationSeparator" w:id="0">
    <w:p w:rsidR="00B57586" w:rsidRDefault="00B57586" w:rsidP="0035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804" w:rsidRPr="00096804" w:rsidRDefault="00096804" w:rsidP="00096804">
    <w:pPr>
      <w:pStyle w:val="Pidipagina"/>
    </w:pPr>
    <w:r>
      <w:rPr>
        <w:noProof/>
        <w:lang w:eastAsia="it-IT"/>
      </w:rPr>
      <w:drawing>
        <wp:inline distT="0" distB="0" distL="0" distR="0">
          <wp:extent cx="6120130" cy="2928620"/>
          <wp:effectExtent l="0" t="0" r="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92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86" w:rsidRDefault="00B57586" w:rsidP="00350D62">
      <w:pPr>
        <w:spacing w:after="0" w:line="240" w:lineRule="auto"/>
      </w:pPr>
      <w:r>
        <w:separator/>
      </w:r>
    </w:p>
  </w:footnote>
  <w:footnote w:type="continuationSeparator" w:id="0">
    <w:p w:rsidR="00B57586" w:rsidRDefault="00B57586" w:rsidP="0035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D62" w:rsidRDefault="00350D62" w:rsidP="00350D6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892040" cy="1145604"/>
          <wp:effectExtent l="0" t="0" r="381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08" cy="114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0D62" w:rsidRDefault="00350D62" w:rsidP="00350D62">
    <w:pPr>
      <w:pStyle w:val="Intestazione"/>
      <w:jc w:val="center"/>
    </w:pPr>
  </w:p>
  <w:p w:rsidR="00350D62" w:rsidRDefault="00350D62" w:rsidP="00350D62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054"/>
    <w:rsid w:val="00007045"/>
    <w:rsid w:val="0002784A"/>
    <w:rsid w:val="00043513"/>
    <w:rsid w:val="00056201"/>
    <w:rsid w:val="00074C25"/>
    <w:rsid w:val="0007738B"/>
    <w:rsid w:val="00082053"/>
    <w:rsid w:val="00087ACD"/>
    <w:rsid w:val="00096804"/>
    <w:rsid w:val="000D11EF"/>
    <w:rsid w:val="000D7E87"/>
    <w:rsid w:val="000E120D"/>
    <w:rsid w:val="0010663D"/>
    <w:rsid w:val="00114761"/>
    <w:rsid w:val="001411ED"/>
    <w:rsid w:val="00143F88"/>
    <w:rsid w:val="00165BD8"/>
    <w:rsid w:val="001725D2"/>
    <w:rsid w:val="00177F79"/>
    <w:rsid w:val="001A0126"/>
    <w:rsid w:val="001B2D38"/>
    <w:rsid w:val="001B74CD"/>
    <w:rsid w:val="001F7C2C"/>
    <w:rsid w:val="002229A7"/>
    <w:rsid w:val="0023300A"/>
    <w:rsid w:val="0023351A"/>
    <w:rsid w:val="00233EA1"/>
    <w:rsid w:val="0023587D"/>
    <w:rsid w:val="00253785"/>
    <w:rsid w:val="0027384F"/>
    <w:rsid w:val="00285054"/>
    <w:rsid w:val="00286DA5"/>
    <w:rsid w:val="00291BB9"/>
    <w:rsid w:val="002923B1"/>
    <w:rsid w:val="002A430A"/>
    <w:rsid w:val="002C0C5E"/>
    <w:rsid w:val="002C1D11"/>
    <w:rsid w:val="002C258C"/>
    <w:rsid w:val="002D28DC"/>
    <w:rsid w:val="002D7DF3"/>
    <w:rsid w:val="002E3067"/>
    <w:rsid w:val="00313057"/>
    <w:rsid w:val="00340DCC"/>
    <w:rsid w:val="00350D62"/>
    <w:rsid w:val="0037396E"/>
    <w:rsid w:val="00377274"/>
    <w:rsid w:val="00382D98"/>
    <w:rsid w:val="003A458E"/>
    <w:rsid w:val="003C28CF"/>
    <w:rsid w:val="003D1C12"/>
    <w:rsid w:val="003E7094"/>
    <w:rsid w:val="003F2FF1"/>
    <w:rsid w:val="00401F8A"/>
    <w:rsid w:val="00430F9E"/>
    <w:rsid w:val="00442BED"/>
    <w:rsid w:val="00450D27"/>
    <w:rsid w:val="00472B6A"/>
    <w:rsid w:val="004744D3"/>
    <w:rsid w:val="004A3AAB"/>
    <w:rsid w:val="004B6476"/>
    <w:rsid w:val="004C1277"/>
    <w:rsid w:val="004D1EE1"/>
    <w:rsid w:val="004F16E1"/>
    <w:rsid w:val="004F2C35"/>
    <w:rsid w:val="00516074"/>
    <w:rsid w:val="00530277"/>
    <w:rsid w:val="005357EC"/>
    <w:rsid w:val="00575741"/>
    <w:rsid w:val="00595183"/>
    <w:rsid w:val="005A293F"/>
    <w:rsid w:val="005A2EB0"/>
    <w:rsid w:val="005A6B3D"/>
    <w:rsid w:val="005B15F2"/>
    <w:rsid w:val="005B6AB5"/>
    <w:rsid w:val="005C42F1"/>
    <w:rsid w:val="005C58CD"/>
    <w:rsid w:val="005C62BD"/>
    <w:rsid w:val="005D03C0"/>
    <w:rsid w:val="005E5523"/>
    <w:rsid w:val="00611334"/>
    <w:rsid w:val="00625B61"/>
    <w:rsid w:val="00625ECB"/>
    <w:rsid w:val="006542E3"/>
    <w:rsid w:val="00662137"/>
    <w:rsid w:val="00667CE9"/>
    <w:rsid w:val="00685119"/>
    <w:rsid w:val="006851D2"/>
    <w:rsid w:val="00691C67"/>
    <w:rsid w:val="00693B9D"/>
    <w:rsid w:val="006A5CA1"/>
    <w:rsid w:val="006B7BA8"/>
    <w:rsid w:val="006C168E"/>
    <w:rsid w:val="00711E60"/>
    <w:rsid w:val="0073365B"/>
    <w:rsid w:val="00742525"/>
    <w:rsid w:val="00742BC1"/>
    <w:rsid w:val="00745E21"/>
    <w:rsid w:val="00747E0A"/>
    <w:rsid w:val="00750B21"/>
    <w:rsid w:val="00756470"/>
    <w:rsid w:val="007578C9"/>
    <w:rsid w:val="007772D2"/>
    <w:rsid w:val="0078064E"/>
    <w:rsid w:val="0078149A"/>
    <w:rsid w:val="007912C1"/>
    <w:rsid w:val="007971A8"/>
    <w:rsid w:val="007B56E4"/>
    <w:rsid w:val="007C3E76"/>
    <w:rsid w:val="007F5FE1"/>
    <w:rsid w:val="007F6EDE"/>
    <w:rsid w:val="008452C0"/>
    <w:rsid w:val="00845353"/>
    <w:rsid w:val="00865931"/>
    <w:rsid w:val="0087183C"/>
    <w:rsid w:val="00880183"/>
    <w:rsid w:val="008924CA"/>
    <w:rsid w:val="008A285F"/>
    <w:rsid w:val="008B4002"/>
    <w:rsid w:val="008C435A"/>
    <w:rsid w:val="0091092D"/>
    <w:rsid w:val="00916F77"/>
    <w:rsid w:val="00953471"/>
    <w:rsid w:val="0095432F"/>
    <w:rsid w:val="009762F6"/>
    <w:rsid w:val="009B453B"/>
    <w:rsid w:val="009C198F"/>
    <w:rsid w:val="009D09B0"/>
    <w:rsid w:val="009E3E4C"/>
    <w:rsid w:val="009F30EA"/>
    <w:rsid w:val="009F373D"/>
    <w:rsid w:val="00A2414E"/>
    <w:rsid w:val="00A637EB"/>
    <w:rsid w:val="00A842D3"/>
    <w:rsid w:val="00AA4ACB"/>
    <w:rsid w:val="00AC677C"/>
    <w:rsid w:val="00AD1A4D"/>
    <w:rsid w:val="00AF2D2F"/>
    <w:rsid w:val="00AF5D8D"/>
    <w:rsid w:val="00B16582"/>
    <w:rsid w:val="00B2565A"/>
    <w:rsid w:val="00B57586"/>
    <w:rsid w:val="00B9479D"/>
    <w:rsid w:val="00BA6556"/>
    <w:rsid w:val="00C01324"/>
    <w:rsid w:val="00C312A2"/>
    <w:rsid w:val="00C43148"/>
    <w:rsid w:val="00C469E0"/>
    <w:rsid w:val="00C53A50"/>
    <w:rsid w:val="00C62331"/>
    <w:rsid w:val="00C6419E"/>
    <w:rsid w:val="00C75B9E"/>
    <w:rsid w:val="00C84F7E"/>
    <w:rsid w:val="00CA2C7F"/>
    <w:rsid w:val="00CA2CFF"/>
    <w:rsid w:val="00CA5418"/>
    <w:rsid w:val="00CB1694"/>
    <w:rsid w:val="00CC2573"/>
    <w:rsid w:val="00CD32EC"/>
    <w:rsid w:val="00D316EC"/>
    <w:rsid w:val="00D41B71"/>
    <w:rsid w:val="00D56A50"/>
    <w:rsid w:val="00D7002B"/>
    <w:rsid w:val="00D7399E"/>
    <w:rsid w:val="00D75DB0"/>
    <w:rsid w:val="00D81960"/>
    <w:rsid w:val="00DB5478"/>
    <w:rsid w:val="00DC54B8"/>
    <w:rsid w:val="00DC7EF4"/>
    <w:rsid w:val="00E14597"/>
    <w:rsid w:val="00E370BE"/>
    <w:rsid w:val="00E446B6"/>
    <w:rsid w:val="00E46D7F"/>
    <w:rsid w:val="00E74CA1"/>
    <w:rsid w:val="00E9731A"/>
    <w:rsid w:val="00EA0A69"/>
    <w:rsid w:val="00EF6C42"/>
    <w:rsid w:val="00F031BF"/>
    <w:rsid w:val="00F06232"/>
    <w:rsid w:val="00F111FB"/>
    <w:rsid w:val="00F21E29"/>
    <w:rsid w:val="00F35CDB"/>
    <w:rsid w:val="00F51780"/>
    <w:rsid w:val="00F56A24"/>
    <w:rsid w:val="00F601E3"/>
    <w:rsid w:val="00F66B39"/>
    <w:rsid w:val="00F70762"/>
    <w:rsid w:val="00F72DAF"/>
    <w:rsid w:val="00F87877"/>
    <w:rsid w:val="00F91261"/>
    <w:rsid w:val="00FA71BD"/>
    <w:rsid w:val="00FB3C95"/>
    <w:rsid w:val="00FB77EC"/>
    <w:rsid w:val="00FC4C51"/>
    <w:rsid w:val="00FC7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8ACE60DB-3323-4385-83D8-520BD89D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4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0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D62"/>
  </w:style>
  <w:style w:type="paragraph" w:styleId="Pidipagina">
    <w:name w:val="footer"/>
    <w:basedOn w:val="Normale"/>
    <w:link w:val="PidipaginaCarattere"/>
    <w:uiPriority w:val="99"/>
    <w:unhideWhenUsed/>
    <w:rsid w:val="00350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D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77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5C42F1"/>
    <w:rPr>
      <w:color w:val="0563C1"/>
      <w:u w:val="single"/>
    </w:rPr>
  </w:style>
  <w:style w:type="paragraph" w:styleId="Nessunaspaziatura">
    <w:name w:val="No Spacing"/>
    <w:uiPriority w:val="1"/>
    <w:qFormat/>
    <w:rsid w:val="000968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Rosalia Imperato</dc:creator>
  <cp:lastModifiedBy>Grazia D'Agata</cp:lastModifiedBy>
  <cp:revision>9</cp:revision>
  <cp:lastPrinted>2019-11-19T17:20:00Z</cp:lastPrinted>
  <dcterms:created xsi:type="dcterms:W3CDTF">2019-11-20T11:36:00Z</dcterms:created>
  <dcterms:modified xsi:type="dcterms:W3CDTF">2019-11-20T16:42:00Z</dcterms:modified>
</cp:coreProperties>
</file>